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EEF" w:rsidRPr="0044516A" w:rsidRDefault="00606EEF" w:rsidP="00606EEF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24. Evidencija o provedbi Intervencije 70.06. Plaćanja za dobrobit životinja, </w:t>
      </w:r>
    </w:p>
    <w:p w:rsidR="00606EEF" w:rsidRPr="0044516A" w:rsidRDefault="00606EEF" w:rsidP="00606EEF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peradarstvu – NESILICE</w:t>
      </w:r>
    </w:p>
    <w:p w:rsidR="00606EEF" w:rsidRPr="0044516A" w:rsidRDefault="00606EEF" w:rsidP="00606EEF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"/>
        <w:gridCol w:w="64"/>
        <w:gridCol w:w="1198"/>
        <w:gridCol w:w="135"/>
        <w:gridCol w:w="1184"/>
        <w:gridCol w:w="441"/>
        <w:gridCol w:w="888"/>
        <w:gridCol w:w="522"/>
        <w:gridCol w:w="764"/>
        <w:gridCol w:w="608"/>
        <w:gridCol w:w="660"/>
        <w:gridCol w:w="364"/>
        <w:gridCol w:w="490"/>
        <w:gridCol w:w="1119"/>
        <w:gridCol w:w="511"/>
        <w:gridCol w:w="730"/>
      </w:tblGrid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EVIDENCIJA O PROVEDBI OBVEZA ZA OPERACIJU Plaćanja za dobrobit životinja u peradarstvu – NESILICE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1. DIO – OPĆI PODACI ZA OPERACIJU Plaćanja za dobrobit životinja u peradarstvu – NESILICE</w:t>
            </w:r>
          </w:p>
        </w:tc>
      </w:tr>
      <w:tr w:rsidR="00606EEF" w:rsidRPr="0044516A" w:rsidTr="00602BB4">
        <w:tc>
          <w:tcPr>
            <w:tcW w:w="6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</w:t>
            </w:r>
          </w:p>
        </w:tc>
        <w:tc>
          <w:tcPr>
            <w:tcW w:w="39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6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OIB:</w:t>
            </w:r>
          </w:p>
        </w:tc>
        <w:tc>
          <w:tcPr>
            <w:tcW w:w="39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</w:t>
            </w:r>
          </w:p>
        </w:tc>
      </w:tr>
      <w:tr w:rsidR="00606EEF" w:rsidRPr="0044516A" w:rsidTr="00602BB4">
        <w:tc>
          <w:tcPr>
            <w:tcW w:w="67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</w:t>
            </w:r>
          </w:p>
        </w:tc>
        <w:tc>
          <w:tcPr>
            <w:tcW w:w="39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JRB:</w:t>
            </w:r>
          </w:p>
        </w:tc>
      </w:tr>
      <w:tr w:rsidR="00606EEF" w:rsidRPr="0044516A" w:rsidTr="00602BB4">
        <w:tc>
          <w:tcPr>
            <w:tcW w:w="52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GODINA ZA KOJU SE VODI EVIDENCIJA: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20__</w:t>
            </w:r>
          </w:p>
        </w:tc>
        <w:tc>
          <w:tcPr>
            <w:tcW w:w="3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sz w:val="18"/>
                <w:szCs w:val="18"/>
              </w:rPr>
            </w:pP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</w:rPr>
              <w:t>BROJ SMJEŠTAJNIH JEDINICA ZA UZGOJ NA OBJEKTU: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spacing w:before="150" w:after="300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Zaokružiti odabranu obvezu/obveze:</w:t>
            </w:r>
          </w:p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 »Poboljšana skrb« – </w:t>
            </w:r>
            <w:r w:rsidRPr="0044516A">
              <w:rPr>
                <w:sz w:val="18"/>
                <w:szCs w:val="18"/>
              </w:rPr>
              <w:t>zabranjeno skraćivanje kljunova – ovaj zahtjev se mora kombinirati sa jednim od prva tri zahtjeva za poboljšane uvjete smještaja</w:t>
            </w:r>
          </w:p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 »Poboljšani uvjeti smještaja«:</w:t>
            </w:r>
          </w:p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a) Povećanje podne površine za 10 %</w:t>
            </w:r>
          </w:p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b) Smanjena gustoća naseljenosti</w:t>
            </w:r>
          </w:p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c) Smanjeni broj nesilica po gnijezdu</w:t>
            </w:r>
          </w:p>
          <w:p w:rsidR="00606EEF" w:rsidRPr="0044516A" w:rsidRDefault="00606EEF" w:rsidP="00602BB4">
            <w:pPr>
              <w:rPr>
                <w:sz w:val="16"/>
                <w:szCs w:val="16"/>
              </w:rPr>
            </w:pPr>
            <w:r w:rsidRPr="0044516A">
              <w:rPr>
                <w:sz w:val="18"/>
                <w:szCs w:val="18"/>
              </w:rPr>
              <w:t>d) Dodatne prečke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2. DIO – PROVEDENE OBVEZE ZA OPERACIJU Plaćanja za dobrobit životinja u peradarstvu – NESILICE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lastRenderedPageBreak/>
              <w:t>1. »Poboljšana skrb«</w:t>
            </w:r>
            <w:r w:rsidRPr="0044516A">
              <w:rPr>
                <w:sz w:val="18"/>
                <w:szCs w:val="18"/>
              </w:rPr>
              <w:t xml:space="preserve"> – nesilicama je zabranjeno skraćivati kljunove – ovaj zahtjev se mora kombinirati sa jednim od prva tri zahtjeva za poboljšane uvjete smještaja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237D4C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606EEF" w:rsidRPr="0044516A" w:rsidTr="00602BB4"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kljunova</w:t>
            </w:r>
          </w:p>
        </w:tc>
        <w:tc>
          <w:tcPr>
            <w:tcW w:w="35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skraćeni kljunovi DA/NE</w:t>
            </w:r>
          </w:p>
        </w:tc>
        <w:tc>
          <w:tcPr>
            <w:tcW w:w="3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606EEF" w:rsidRPr="0044516A" w:rsidTr="00602BB4">
        <w:trPr>
          <w:trHeight w:val="163"/>
        </w:trPr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606EEF" w:rsidRPr="0044516A" w:rsidTr="00602BB4"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35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3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606EEF" w:rsidRPr="0044516A" w:rsidTr="00602BB4">
        <w:trPr>
          <w:trHeight w:val="189"/>
        </w:trPr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606EEF" w:rsidRPr="0044516A" w:rsidTr="00602BB4">
        <w:tc>
          <w:tcPr>
            <w:tcW w:w="2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35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32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»Poboljšani uvjeti smještaja«</w:t>
            </w:r>
          </w:p>
          <w:p w:rsidR="00606EEF" w:rsidRPr="00192250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2a. Povećanje podne površine za 10 % – osigurati po nesilici najmanje 660 cm² korisne površine u kavezu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237D4C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nesilica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kaveza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površina kaveza</w:t>
            </w:r>
          </w:p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(cm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</w:t>
            </w:r>
            <w:r w:rsidRPr="0044516A">
              <w:rPr>
                <w:sz w:val="18"/>
                <w:szCs w:val="18"/>
              </w:rPr>
              <w:br/>
              <w:t>promjene i sl.)</w:t>
            </w: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2b. Smanjena gustoća naseljenosti – osigurati gustoću naseljenosti od najviše 8 nesilica po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korisne površine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237D4C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237D4C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 xml:space="preserve">Smještajna </w:t>
            </w:r>
            <w:r w:rsidRPr="00E77491">
              <w:rPr>
                <w:sz w:val="18"/>
                <w:szCs w:val="18"/>
              </w:rPr>
              <w:lastRenderedPageBreak/>
              <w:t>jedinica na objektu (naziv)</w:t>
            </w:r>
          </w:p>
        </w:tc>
        <w:tc>
          <w:tcPr>
            <w:tcW w:w="1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datum promjene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nesilica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podna 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podna površina po nesilici</w:t>
            </w:r>
          </w:p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</w:t>
            </w:r>
            <w:r w:rsidRPr="0044516A">
              <w:rPr>
                <w:sz w:val="18"/>
                <w:szCs w:val="18"/>
              </w:rPr>
              <w:br/>
              <w:t>promjene i sl.)</w:t>
            </w:r>
          </w:p>
        </w:tc>
      </w:tr>
      <w:tr w:rsidR="00606EEF" w:rsidRPr="0044516A" w:rsidTr="00602BB4">
        <w:trPr>
          <w:trHeight w:val="193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606EEF" w:rsidRPr="0044516A" w:rsidTr="00602BB4"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rPr>
          <w:trHeight w:val="177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2c. Smanjeni broj nesilica po gnijezdu – u kavezu osigurati na jedno gnijezdo najviše 6 nesilica ili treba osigurati 1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površine gnijezda za najviše 118 nesilica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237D4C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237D4C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Kavezno držanje</w:t>
            </w: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</w:rPr>
              <w:t>Smještajna jedinica na objektu (naziv)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ukupan broj nesilica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gnijezda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nesilica po</w:t>
            </w:r>
            <w:r w:rsidRPr="0044516A">
              <w:rPr>
                <w:sz w:val="18"/>
                <w:szCs w:val="18"/>
              </w:rPr>
              <w:br/>
              <w:t>gnijezdu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606EEF" w:rsidRPr="0044516A" w:rsidTr="00602BB4">
        <w:trPr>
          <w:trHeight w:val="255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606EEF" w:rsidRPr="0044516A" w:rsidTr="00602BB4">
        <w:trPr>
          <w:trHeight w:val="169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Alternativni sustav držanja</w:t>
            </w: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</w:rPr>
              <w:t>Smještajna jedinica na objektu (naziv)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ukupan broj nesilica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gnijezda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nesilica po 1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površine gnijezda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606EEF" w:rsidRPr="0044516A" w:rsidTr="00602BB4">
        <w:trPr>
          <w:trHeight w:val="177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rPr>
          <w:trHeight w:val="175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606EEF" w:rsidRPr="0044516A" w:rsidTr="00602BB4">
        <w:tc>
          <w:tcPr>
            <w:tcW w:w="1066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2d. Dodatne prečke – po nesilici osigurati prečku dužine najmanje 20 cm</w:t>
            </w: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237D4C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ukupan broj nesilica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dužina prečki</w:t>
            </w:r>
          </w:p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(cm)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dužina prečke/nesilici</w:t>
            </w:r>
            <w:r w:rsidRPr="0044516A">
              <w:rPr>
                <w:sz w:val="18"/>
                <w:szCs w:val="18"/>
              </w:rPr>
              <w:br/>
              <w:t>(cm/nesilici)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606EEF" w:rsidRPr="0044516A" w:rsidTr="00602BB4">
        <w:trPr>
          <w:trHeight w:val="185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606EEF" w:rsidRPr="0044516A" w:rsidTr="00602BB4"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  <w:tr w:rsidR="00606EEF" w:rsidRPr="0044516A" w:rsidTr="00602BB4">
        <w:trPr>
          <w:trHeight w:val="169"/>
        </w:trPr>
        <w:tc>
          <w:tcPr>
            <w:tcW w:w="7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606EEF" w:rsidRPr="0044516A" w:rsidRDefault="00606EEF" w:rsidP="00602B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06EEF" w:rsidRPr="0044516A" w:rsidRDefault="00606EEF" w:rsidP="00606EEF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 w:rsidSect="00606E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EF"/>
    <w:rsid w:val="005721E1"/>
    <w:rsid w:val="0060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43B94-66F7-46EE-A1A1-48556C06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2025-12-30T12:49:00Z</dcterms:created>
  <dcterms:modified xsi:type="dcterms:W3CDTF">2025-12-30T12:50:00Z</dcterms:modified>
</cp:coreProperties>
</file>